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A" w:rsidRPr="00BA4ACA" w:rsidRDefault="00BA4ACA" w:rsidP="00BA4ACA">
      <w:pPr>
        <w:pStyle w:val="a3"/>
        <w:spacing w:before="120" w:beforeAutospacing="0" w:after="120" w:afterAutospacing="0" w:line="336" w:lineRule="atLeast"/>
        <w:jc w:val="both"/>
        <w:rPr>
          <w:color w:val="222222"/>
        </w:rPr>
      </w:pPr>
      <w:r w:rsidRPr="00BA4ACA">
        <w:rPr>
          <w:color w:val="222222"/>
        </w:rPr>
        <w:t>Символом новой сатьяграхи становится</w:t>
      </w:r>
      <w:r w:rsidRPr="00BA4ACA">
        <w:rPr>
          <w:rStyle w:val="apple-converted-space"/>
          <w:color w:val="222222"/>
        </w:rPr>
        <w:t> </w:t>
      </w:r>
      <w:proofErr w:type="spellStart"/>
      <w:r w:rsidRPr="00BA4ACA">
        <w:rPr>
          <w:color w:val="222222"/>
        </w:rPr>
        <w:fldChar w:fldCharType="begin"/>
      </w:r>
      <w:r w:rsidRPr="00BA4ACA">
        <w:rPr>
          <w:color w:val="222222"/>
        </w:rPr>
        <w:instrText xml:space="preserve"> HYPERLINK "https://ru.wikipedia.org/wiki/%D0%A7%D0%B0%D1%80%D0%BA%D1%85%D0%B0" \o "Чаркха" </w:instrText>
      </w:r>
      <w:r w:rsidRPr="00BA4ACA">
        <w:rPr>
          <w:color w:val="222222"/>
        </w:rPr>
        <w:fldChar w:fldCharType="separate"/>
      </w:r>
      <w:r w:rsidRPr="00BA4ACA">
        <w:rPr>
          <w:rStyle w:val="a4"/>
          <w:color w:val="0B0080"/>
          <w:u w:val="none"/>
        </w:rPr>
        <w:t>чаркха</w:t>
      </w:r>
      <w:proofErr w:type="spellEnd"/>
      <w:r w:rsidRPr="00BA4ACA">
        <w:rPr>
          <w:color w:val="222222"/>
        </w:rPr>
        <w:fldChar w:fldCharType="end"/>
      </w:r>
      <w:r w:rsidRPr="00BA4ACA">
        <w:rPr>
          <w:color w:val="222222"/>
        </w:rPr>
        <w:t xml:space="preserve">, традиционная индийская прялка. &lt;…&gt; По призыву Махатмы вся страна переходит на </w:t>
      </w:r>
      <w:proofErr w:type="spellStart"/>
      <w:r w:rsidRPr="00BA4ACA">
        <w:rPr>
          <w:color w:val="222222"/>
        </w:rPr>
        <w:t>самообеспечение</w:t>
      </w:r>
      <w:proofErr w:type="spellEnd"/>
      <w:r w:rsidRPr="00BA4ACA">
        <w:rPr>
          <w:color w:val="222222"/>
        </w:rPr>
        <w:t>, отказываясь покупать английские товары, в том числе и дорогие ткани. Махатма сам садится за прялку и делает себе одежду и обувь. Индийцы не нарушают законов, они просто не сотрудничают с властью. Они покупают только индийские товары (пусть те хуже по качеству!), сжигают английские ткани, которые когда-то купили. &lt;…&gt;</w:t>
      </w:r>
    </w:p>
    <w:p w:rsidR="00BA4ACA" w:rsidRPr="00BA4ACA" w:rsidRDefault="00BA4ACA" w:rsidP="00BA4ACA">
      <w:pPr>
        <w:pStyle w:val="a3"/>
        <w:spacing w:before="120" w:beforeAutospacing="0" w:after="120" w:afterAutospacing="0" w:line="336" w:lineRule="atLeast"/>
        <w:jc w:val="both"/>
        <w:rPr>
          <w:color w:val="222222"/>
        </w:rPr>
      </w:pPr>
      <w:r w:rsidRPr="00BA4ACA">
        <w:rPr>
          <w:color w:val="222222"/>
        </w:rPr>
        <w:t>Для целой нации это стало духовным прорывом, внутренним открытием. Оказывается, их политическая и экономическая зависимость от Англии — результат их сотрудничества с колонизаторами! &lt;…&gt; Сначала англичане осыпают Ганди насмешками, но вскоре начинают испытывать шок — их не замечают, их традиции не почитают, их торговые компании несут колоссальные убытки. Доходит до того, что индийцы не замечают наследного принца Уэльского, который приезжает в Индию. Улицы городов вымирают, когда там показывается высокий гость, воплощение священной королевской власти.</w:t>
      </w:r>
    </w:p>
    <w:p w:rsidR="00BA4ACA" w:rsidRDefault="00BA4ACA" w:rsidP="00BA4ACA">
      <w:pPr>
        <w:pStyle w:val="a3"/>
        <w:spacing w:before="0" w:beforeAutospacing="0" w:after="0" w:afterAutospacing="0" w:line="336" w:lineRule="atLeast"/>
        <w:ind w:right="480"/>
        <w:jc w:val="right"/>
        <w:rPr>
          <w:color w:val="222222"/>
        </w:rPr>
      </w:pPr>
      <w:r w:rsidRPr="00BA4ACA">
        <w:rPr>
          <w:color w:val="222222"/>
        </w:rPr>
        <w:t xml:space="preserve">— </w:t>
      </w:r>
      <w:bookmarkStart w:id="0" w:name="_GoBack"/>
      <w:r w:rsidRPr="00BA4ACA">
        <w:rPr>
          <w:color w:val="222222"/>
        </w:rPr>
        <w:t>А. Сухарев, «Мир без насилия Махатмы Ганди»</w:t>
      </w:r>
      <w:r w:rsidRPr="00BA4ACA">
        <w:rPr>
          <w:color w:val="222222"/>
        </w:rPr>
        <w:t xml:space="preserve"> </w:t>
      </w:r>
      <w:bookmarkEnd w:id="0"/>
    </w:p>
    <w:p w:rsidR="00BA4ACA" w:rsidRDefault="00BA4ACA" w:rsidP="00BA4ACA">
      <w:pPr>
        <w:pStyle w:val="a3"/>
        <w:spacing w:before="0" w:beforeAutospacing="0" w:after="0" w:afterAutospacing="0" w:line="336" w:lineRule="atLeast"/>
        <w:ind w:right="480"/>
        <w:jc w:val="right"/>
        <w:rPr>
          <w:color w:val="222222"/>
        </w:rPr>
      </w:pPr>
      <w:r>
        <w:rPr>
          <w:color w:val="222222"/>
        </w:rPr>
        <w:br/>
      </w:r>
    </w:p>
    <w:p w:rsidR="00BA4ACA" w:rsidRDefault="00BA4ACA" w:rsidP="00BA4ACA">
      <w:pPr>
        <w:pStyle w:val="a3"/>
        <w:spacing w:before="0" w:beforeAutospacing="0" w:after="0" w:afterAutospacing="0" w:line="336" w:lineRule="atLeast"/>
        <w:ind w:right="480"/>
        <w:jc w:val="right"/>
        <w:rPr>
          <w:color w:val="222222"/>
        </w:rPr>
      </w:pPr>
    </w:p>
    <w:p w:rsidR="00BA4ACA" w:rsidRPr="00BA4ACA" w:rsidRDefault="00BA4ACA" w:rsidP="00BA4ACA">
      <w:pPr>
        <w:pStyle w:val="a3"/>
        <w:spacing w:before="120" w:beforeAutospacing="0" w:after="120" w:afterAutospacing="0" w:line="336" w:lineRule="atLeast"/>
        <w:jc w:val="both"/>
        <w:rPr>
          <w:color w:val="222222"/>
        </w:rPr>
      </w:pPr>
      <w:r w:rsidRPr="00BA4ACA">
        <w:rPr>
          <w:color w:val="222222"/>
        </w:rPr>
        <w:t>Символом новой сатьяграхи становится</w:t>
      </w:r>
      <w:r w:rsidRPr="00BA4ACA">
        <w:rPr>
          <w:rStyle w:val="apple-converted-space"/>
          <w:color w:val="222222"/>
        </w:rPr>
        <w:t> </w:t>
      </w:r>
      <w:proofErr w:type="spellStart"/>
      <w:r w:rsidRPr="00BA4ACA">
        <w:rPr>
          <w:color w:val="222222"/>
        </w:rPr>
        <w:fldChar w:fldCharType="begin"/>
      </w:r>
      <w:r w:rsidRPr="00BA4ACA">
        <w:rPr>
          <w:color w:val="222222"/>
        </w:rPr>
        <w:instrText xml:space="preserve"> HYPERLINK "https://ru.wikipedia.org/wiki/%D0%A7%D0%B0%D1%80%D0%BA%D1%85%D0%B0" \o "Чаркха" </w:instrText>
      </w:r>
      <w:r w:rsidRPr="00BA4ACA">
        <w:rPr>
          <w:color w:val="222222"/>
        </w:rPr>
        <w:fldChar w:fldCharType="separate"/>
      </w:r>
      <w:r w:rsidRPr="00BA4ACA">
        <w:rPr>
          <w:rStyle w:val="a4"/>
          <w:color w:val="0B0080"/>
          <w:u w:val="none"/>
        </w:rPr>
        <w:t>чаркха</w:t>
      </w:r>
      <w:proofErr w:type="spellEnd"/>
      <w:r w:rsidRPr="00BA4ACA">
        <w:rPr>
          <w:color w:val="222222"/>
        </w:rPr>
        <w:fldChar w:fldCharType="end"/>
      </w:r>
      <w:r w:rsidRPr="00BA4ACA">
        <w:rPr>
          <w:color w:val="222222"/>
        </w:rPr>
        <w:t xml:space="preserve">, традиционная индийская прялка. &lt;…&gt; По призыву Махатмы вся страна переходит на </w:t>
      </w:r>
      <w:proofErr w:type="spellStart"/>
      <w:r w:rsidRPr="00BA4ACA">
        <w:rPr>
          <w:color w:val="222222"/>
        </w:rPr>
        <w:t>самообеспечение</w:t>
      </w:r>
      <w:proofErr w:type="spellEnd"/>
      <w:r w:rsidRPr="00BA4ACA">
        <w:rPr>
          <w:color w:val="222222"/>
        </w:rPr>
        <w:t>, отказываясь покупать английские товары, в том числе и дорогие ткани. Махатма сам садится за прялку и делает себе одежду и обувь. Индийцы не нарушают законов, они просто не сотрудничают с властью. Они покупают только индийские товары (пусть те хуже по качеству!), сжигают английские ткани, которые когда-то купили. &lt;…&gt;</w:t>
      </w:r>
    </w:p>
    <w:p w:rsidR="00BA4ACA" w:rsidRPr="00BA4ACA" w:rsidRDefault="00BA4ACA" w:rsidP="00BA4ACA">
      <w:pPr>
        <w:pStyle w:val="a3"/>
        <w:spacing w:before="120" w:beforeAutospacing="0" w:after="120" w:afterAutospacing="0" w:line="336" w:lineRule="atLeast"/>
        <w:jc w:val="both"/>
        <w:rPr>
          <w:color w:val="222222"/>
        </w:rPr>
      </w:pPr>
      <w:r w:rsidRPr="00BA4ACA">
        <w:rPr>
          <w:color w:val="222222"/>
        </w:rPr>
        <w:t>Для целой нации это стало духовным прорывом, внутренним открытием. Оказывается, их политическая и экономическая зависимость от Англии — результат их сотрудничества с колонизаторами! &lt;…&gt; Сначала англичане осыпают Ганди насмешками, но вскоре начинают испытывать шок — их не замечают, их традиции не почитают, их торговые компании несут колоссальные убытки. Доходит до того, что индийцы не замечают наследного принца Уэльского, который приезжает в Индию. Улицы городов вымирают, когда там показывается высокий гость, воплощение священной королевской власти.</w:t>
      </w:r>
    </w:p>
    <w:p w:rsidR="00BA4ACA" w:rsidRPr="00BA4ACA" w:rsidRDefault="00BA4ACA" w:rsidP="00BA4ACA">
      <w:pPr>
        <w:pStyle w:val="a3"/>
        <w:spacing w:before="0" w:beforeAutospacing="0" w:after="0" w:afterAutospacing="0" w:line="336" w:lineRule="atLeast"/>
        <w:ind w:right="480"/>
        <w:jc w:val="right"/>
        <w:rPr>
          <w:color w:val="222222"/>
        </w:rPr>
      </w:pPr>
      <w:r w:rsidRPr="00BA4ACA">
        <w:rPr>
          <w:color w:val="222222"/>
        </w:rPr>
        <w:t xml:space="preserve">— А. Сухарев, «Мир без насилия Махатмы Ганди» </w:t>
      </w:r>
    </w:p>
    <w:p w:rsidR="00BA4ACA" w:rsidRPr="00BA4ACA" w:rsidRDefault="00BA4ACA" w:rsidP="00BA4ACA">
      <w:pPr>
        <w:pStyle w:val="a3"/>
        <w:spacing w:before="0" w:beforeAutospacing="0" w:after="0" w:afterAutospacing="0" w:line="336" w:lineRule="atLeast"/>
        <w:ind w:right="480"/>
        <w:jc w:val="right"/>
        <w:rPr>
          <w:color w:val="222222"/>
        </w:rPr>
      </w:pPr>
    </w:p>
    <w:p w:rsidR="0092636B" w:rsidRDefault="00BA4ACA"/>
    <w:sectPr w:rsidR="0092636B" w:rsidSect="00BA4ACA">
      <w:pgSz w:w="11906" w:h="16838"/>
      <w:pgMar w:top="709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A"/>
    <w:rsid w:val="000F454F"/>
    <w:rsid w:val="00121EC8"/>
    <w:rsid w:val="007F24E1"/>
    <w:rsid w:val="00932F3B"/>
    <w:rsid w:val="00B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CA"/>
  </w:style>
  <w:style w:type="character" w:styleId="a4">
    <w:name w:val="Hyperlink"/>
    <w:basedOn w:val="a0"/>
    <w:uiPriority w:val="99"/>
    <w:semiHidden/>
    <w:unhideWhenUsed/>
    <w:rsid w:val="00BA4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CA"/>
  </w:style>
  <w:style w:type="character" w:styleId="a4">
    <w:name w:val="Hyperlink"/>
    <w:basedOn w:val="a0"/>
    <w:uiPriority w:val="99"/>
    <w:semiHidden/>
    <w:unhideWhenUsed/>
    <w:rsid w:val="00BA4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Даужанова Венера Раяновна</dc:creator>
  <cp:lastModifiedBy>Даужанова Венера Раяновна</cp:lastModifiedBy>
  <cp:revision>1</cp:revision>
  <dcterms:created xsi:type="dcterms:W3CDTF">2017-12-11T02:52:00Z</dcterms:created>
  <dcterms:modified xsi:type="dcterms:W3CDTF">2017-12-11T02:54:00Z</dcterms:modified>
</cp:coreProperties>
</file>