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F5" w:rsidRPr="00082C51" w:rsidRDefault="00A44CF5" w:rsidP="00082C5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8"/>
        </w:rPr>
      </w:pPr>
      <w:proofErr w:type="gramStart"/>
      <w:r w:rsidRPr="00082C51">
        <w:rPr>
          <w:rFonts w:ascii="Times New Roman" w:hAnsi="Times New Roman" w:cs="Times New Roman"/>
          <w:sz w:val="24"/>
          <w:szCs w:val="28"/>
        </w:rPr>
        <w:t>УВКБ — специализированное учреждение ООН для реализации международного мандата по защите беженцев и предоставления им разнообразной помощи — учреждено в соответствии с резолюцией Генеральной Ассамблеи ООН в декабре 1949 г. и начало функционировать с 1 января 1951 г. УВКБ ООН играет ведущую роль в координации помощи беженцам и в течение 50 лет работает в этой области.</w:t>
      </w:r>
      <w:proofErr w:type="gramEnd"/>
    </w:p>
    <w:p w:rsidR="00A44CF5" w:rsidRPr="00082C51" w:rsidRDefault="00A44CF5" w:rsidP="00082C5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8"/>
        </w:rPr>
      </w:pPr>
      <w:r w:rsidRPr="00082C51">
        <w:rPr>
          <w:rFonts w:ascii="Times New Roman" w:hAnsi="Times New Roman" w:cs="Times New Roman"/>
          <w:sz w:val="24"/>
          <w:szCs w:val="28"/>
        </w:rPr>
        <w:t xml:space="preserve">Существует причинная связь между нарушением прав человека и появлением беженцев. Люди покидают свои страны вследствие нарушения их гражданских и политических прав, их экономических, социальных или культурных прав, бегут от стихийных бедствий и войн, создающих обстановку, когда права человека не могут соблюдаться в должной мере. </w:t>
      </w:r>
    </w:p>
    <w:p w:rsidR="008C51AF" w:rsidRPr="00082C51" w:rsidRDefault="008C51AF" w:rsidP="00082C5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8"/>
        </w:rPr>
      </w:pPr>
      <w:r w:rsidRPr="00082C51">
        <w:rPr>
          <w:rFonts w:ascii="Times New Roman" w:hAnsi="Times New Roman" w:cs="Times New Roman"/>
          <w:sz w:val="24"/>
          <w:szCs w:val="28"/>
        </w:rPr>
        <w:t>Основными документами, закрепившими процедуры и критерии определения статуса беженца, являются</w:t>
      </w:r>
      <w:r w:rsidRPr="00082C51">
        <w:rPr>
          <w:rFonts w:ascii="Times New Roman" w:hAnsi="Times New Roman" w:cs="Times New Roman"/>
          <w:b/>
          <w:sz w:val="24"/>
          <w:szCs w:val="28"/>
        </w:rPr>
        <w:t xml:space="preserve">  Конвенция 1951 г. о статусе беженцев и Протокол 1967</w:t>
      </w:r>
      <w:r w:rsidRPr="00082C51">
        <w:rPr>
          <w:rFonts w:ascii="Times New Roman" w:hAnsi="Times New Roman" w:cs="Times New Roman"/>
          <w:sz w:val="24"/>
          <w:szCs w:val="28"/>
        </w:rPr>
        <w:t xml:space="preserve"> г., касающийся статуса беженцев, принятые в связи с потребностью дать юридическое определение статуса беженцев в новых послевоенных условиях. </w:t>
      </w:r>
    </w:p>
    <w:p w:rsidR="008C51AF" w:rsidRPr="00082C51" w:rsidRDefault="00A44CF5" w:rsidP="00082C5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8"/>
        </w:rPr>
      </w:pPr>
      <w:r w:rsidRPr="00082C51">
        <w:rPr>
          <w:rFonts w:ascii="Times New Roman" w:hAnsi="Times New Roman" w:cs="Times New Roman"/>
          <w:sz w:val="24"/>
          <w:szCs w:val="28"/>
        </w:rPr>
        <w:t>"Б</w:t>
      </w:r>
      <w:r w:rsidR="008C51AF" w:rsidRPr="00082C51">
        <w:rPr>
          <w:rFonts w:ascii="Times New Roman" w:hAnsi="Times New Roman" w:cs="Times New Roman"/>
          <w:sz w:val="24"/>
          <w:szCs w:val="28"/>
        </w:rPr>
        <w:t xml:space="preserve">еженец" - лицо, которое в силу вполне обоснованных опасений стать жертвой преследования </w:t>
      </w:r>
      <w:r w:rsidR="008C51AF" w:rsidRPr="00082C51">
        <w:rPr>
          <w:rFonts w:ascii="Times New Roman" w:hAnsi="Times New Roman" w:cs="Times New Roman"/>
          <w:b/>
          <w:sz w:val="24"/>
          <w:szCs w:val="28"/>
        </w:rPr>
        <w:t>по признаку расы, вероисповедания, гражданства, принадлежности к определенной социальной группе или политических убеждений</w:t>
      </w:r>
      <w:r w:rsidR="008C51AF" w:rsidRPr="00082C51">
        <w:rPr>
          <w:rFonts w:ascii="Times New Roman" w:hAnsi="Times New Roman" w:cs="Times New Roman"/>
          <w:sz w:val="24"/>
          <w:szCs w:val="28"/>
        </w:rPr>
        <w:t xml:space="preserve"> находится за пределами страны своей гражданской принадлежности и не может или не желает пользоваться защитой этой страны вследствие таких опасений. </w:t>
      </w:r>
    </w:p>
    <w:p w:rsidR="00A44CF5" w:rsidRPr="00082C51" w:rsidRDefault="00A44CF5" w:rsidP="00082C5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8"/>
        </w:rPr>
      </w:pPr>
      <w:r w:rsidRPr="00082C51">
        <w:rPr>
          <w:rFonts w:ascii="Times New Roman" w:hAnsi="Times New Roman" w:cs="Times New Roman"/>
          <w:sz w:val="24"/>
          <w:szCs w:val="28"/>
        </w:rPr>
        <w:t>Основываясь на Всеобщую</w:t>
      </w:r>
      <w:r w:rsidR="008C51AF" w:rsidRPr="00082C51">
        <w:rPr>
          <w:rFonts w:ascii="Times New Roman" w:hAnsi="Times New Roman" w:cs="Times New Roman"/>
          <w:sz w:val="24"/>
          <w:szCs w:val="28"/>
        </w:rPr>
        <w:t xml:space="preserve"> деклараци</w:t>
      </w:r>
      <w:r w:rsidRPr="00082C51">
        <w:rPr>
          <w:rFonts w:ascii="Times New Roman" w:hAnsi="Times New Roman" w:cs="Times New Roman"/>
          <w:sz w:val="24"/>
          <w:szCs w:val="28"/>
        </w:rPr>
        <w:t>ю</w:t>
      </w:r>
      <w:r w:rsidR="008C51AF" w:rsidRPr="00082C51">
        <w:rPr>
          <w:rFonts w:ascii="Times New Roman" w:hAnsi="Times New Roman" w:cs="Times New Roman"/>
          <w:sz w:val="24"/>
          <w:szCs w:val="28"/>
        </w:rPr>
        <w:t xml:space="preserve"> прав человека 1948 г.</w:t>
      </w:r>
      <w:r w:rsidRPr="00082C51">
        <w:rPr>
          <w:rFonts w:ascii="Times New Roman" w:hAnsi="Times New Roman" w:cs="Times New Roman"/>
          <w:sz w:val="24"/>
          <w:szCs w:val="28"/>
        </w:rPr>
        <w:t>,</w:t>
      </w:r>
      <w:r w:rsidR="008C51AF" w:rsidRPr="00082C51">
        <w:rPr>
          <w:rFonts w:ascii="Times New Roman" w:hAnsi="Times New Roman" w:cs="Times New Roman"/>
          <w:sz w:val="24"/>
          <w:szCs w:val="28"/>
        </w:rPr>
        <w:t xml:space="preserve"> Конвенция</w:t>
      </w:r>
      <w:r w:rsidRPr="00082C51">
        <w:rPr>
          <w:rFonts w:ascii="Times New Roman" w:hAnsi="Times New Roman" w:cs="Times New Roman"/>
          <w:sz w:val="24"/>
          <w:szCs w:val="28"/>
        </w:rPr>
        <w:t xml:space="preserve"> 1951 г. о статусе беженцев</w:t>
      </w:r>
      <w:r w:rsidR="008C51AF" w:rsidRPr="00082C51">
        <w:rPr>
          <w:rFonts w:ascii="Times New Roman" w:hAnsi="Times New Roman" w:cs="Times New Roman"/>
          <w:sz w:val="24"/>
          <w:szCs w:val="28"/>
        </w:rPr>
        <w:t xml:space="preserve"> детализир</w:t>
      </w:r>
      <w:r w:rsidRPr="00082C51">
        <w:rPr>
          <w:rFonts w:ascii="Times New Roman" w:hAnsi="Times New Roman" w:cs="Times New Roman"/>
          <w:sz w:val="24"/>
          <w:szCs w:val="28"/>
        </w:rPr>
        <w:t>ует права беженцев, которые</w:t>
      </w:r>
      <w:r w:rsidR="008C51AF" w:rsidRPr="00082C51">
        <w:rPr>
          <w:rFonts w:ascii="Times New Roman" w:hAnsi="Times New Roman" w:cs="Times New Roman"/>
          <w:sz w:val="24"/>
          <w:szCs w:val="28"/>
        </w:rPr>
        <w:t xml:space="preserve"> включают: </w:t>
      </w:r>
    </w:p>
    <w:p w:rsidR="00A44CF5" w:rsidRPr="00082C51" w:rsidRDefault="008C51AF" w:rsidP="00082C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082C51">
        <w:rPr>
          <w:rFonts w:ascii="Times New Roman" w:hAnsi="Times New Roman" w:cs="Times New Roman"/>
          <w:sz w:val="24"/>
          <w:szCs w:val="28"/>
        </w:rPr>
        <w:t>недискриминацию</w:t>
      </w:r>
      <w:proofErr w:type="spellEnd"/>
      <w:r w:rsidRPr="00082C51">
        <w:rPr>
          <w:rFonts w:ascii="Times New Roman" w:hAnsi="Times New Roman" w:cs="Times New Roman"/>
          <w:sz w:val="24"/>
          <w:szCs w:val="28"/>
        </w:rPr>
        <w:t xml:space="preserve"> (ст. 3); </w:t>
      </w:r>
    </w:p>
    <w:p w:rsidR="00A44CF5" w:rsidRPr="00082C51" w:rsidRDefault="008C51AF" w:rsidP="00082C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82C51">
        <w:rPr>
          <w:rFonts w:ascii="Times New Roman" w:hAnsi="Times New Roman" w:cs="Times New Roman"/>
          <w:sz w:val="24"/>
          <w:szCs w:val="28"/>
        </w:rPr>
        <w:t xml:space="preserve">свободу вероисповедания (ст. 4); </w:t>
      </w:r>
    </w:p>
    <w:p w:rsidR="00A44CF5" w:rsidRPr="00082C51" w:rsidRDefault="008C51AF" w:rsidP="00082C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82C51">
        <w:rPr>
          <w:rFonts w:ascii="Times New Roman" w:hAnsi="Times New Roman" w:cs="Times New Roman"/>
          <w:sz w:val="24"/>
          <w:szCs w:val="28"/>
        </w:rPr>
        <w:t xml:space="preserve">свободный доступ к судопроизводству на территории всех государств — сторон в Конвенции (ст. 16); </w:t>
      </w:r>
    </w:p>
    <w:p w:rsidR="00A44CF5" w:rsidRPr="00082C51" w:rsidRDefault="008C51AF" w:rsidP="00082C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82C51">
        <w:rPr>
          <w:rFonts w:ascii="Times New Roman" w:hAnsi="Times New Roman" w:cs="Times New Roman"/>
          <w:sz w:val="24"/>
          <w:szCs w:val="28"/>
        </w:rPr>
        <w:t xml:space="preserve">право на труд (ст. 17); </w:t>
      </w:r>
    </w:p>
    <w:p w:rsidR="00A44CF5" w:rsidRPr="00082C51" w:rsidRDefault="008C51AF" w:rsidP="00082C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82C51">
        <w:rPr>
          <w:rFonts w:ascii="Times New Roman" w:hAnsi="Times New Roman" w:cs="Times New Roman"/>
          <w:sz w:val="24"/>
          <w:szCs w:val="28"/>
        </w:rPr>
        <w:t xml:space="preserve">право на жилище (ст. 21); </w:t>
      </w:r>
    </w:p>
    <w:p w:rsidR="00A44CF5" w:rsidRPr="00082C51" w:rsidRDefault="008C51AF" w:rsidP="00082C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82C51">
        <w:rPr>
          <w:rFonts w:ascii="Times New Roman" w:hAnsi="Times New Roman" w:cs="Times New Roman"/>
          <w:sz w:val="24"/>
          <w:szCs w:val="28"/>
        </w:rPr>
        <w:t xml:space="preserve">право на образование (ст. 22); </w:t>
      </w:r>
    </w:p>
    <w:p w:rsidR="00A44CF5" w:rsidRPr="00082C51" w:rsidRDefault="008C51AF" w:rsidP="00082C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82C51">
        <w:rPr>
          <w:rFonts w:ascii="Times New Roman" w:hAnsi="Times New Roman" w:cs="Times New Roman"/>
          <w:sz w:val="24"/>
          <w:szCs w:val="28"/>
        </w:rPr>
        <w:t>право на получение государственных пособий и помощи (ст. 23);</w:t>
      </w:r>
    </w:p>
    <w:p w:rsidR="00A44CF5" w:rsidRPr="00082C51" w:rsidRDefault="008C51AF" w:rsidP="00082C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82C51">
        <w:rPr>
          <w:rFonts w:ascii="Times New Roman" w:hAnsi="Times New Roman" w:cs="Times New Roman"/>
          <w:sz w:val="24"/>
          <w:szCs w:val="28"/>
        </w:rPr>
        <w:t xml:space="preserve">право на свободу перемещения по территории (ст. 28) и право на </w:t>
      </w:r>
      <w:proofErr w:type="spellStart"/>
      <w:r w:rsidRPr="00082C51">
        <w:rPr>
          <w:rFonts w:ascii="Times New Roman" w:hAnsi="Times New Roman" w:cs="Times New Roman"/>
          <w:sz w:val="24"/>
          <w:szCs w:val="28"/>
        </w:rPr>
        <w:t>невысылку</w:t>
      </w:r>
      <w:proofErr w:type="spellEnd"/>
      <w:r w:rsidRPr="00082C51">
        <w:rPr>
          <w:rFonts w:ascii="Times New Roman" w:hAnsi="Times New Roman" w:cs="Times New Roman"/>
          <w:sz w:val="24"/>
          <w:szCs w:val="28"/>
        </w:rPr>
        <w:t xml:space="preserve"> из страны. </w:t>
      </w:r>
    </w:p>
    <w:p w:rsidR="008C51AF" w:rsidRPr="00082C51" w:rsidRDefault="008C51AF" w:rsidP="00082C5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8"/>
        </w:rPr>
      </w:pPr>
      <w:r w:rsidRPr="00082C51">
        <w:rPr>
          <w:rFonts w:ascii="Times New Roman" w:hAnsi="Times New Roman" w:cs="Times New Roman"/>
          <w:sz w:val="24"/>
          <w:szCs w:val="28"/>
        </w:rPr>
        <w:t>Наиболее важным правом, подробно изложе</w:t>
      </w:r>
      <w:bookmarkStart w:id="0" w:name="_GoBack"/>
      <w:bookmarkEnd w:id="0"/>
      <w:r w:rsidRPr="00082C51">
        <w:rPr>
          <w:rFonts w:ascii="Times New Roman" w:hAnsi="Times New Roman" w:cs="Times New Roman"/>
          <w:sz w:val="24"/>
          <w:szCs w:val="28"/>
        </w:rPr>
        <w:t>нным в Конвенции, является право на защищенность от принудительного возвращения, или высылки (</w:t>
      </w:r>
      <w:proofErr w:type="spellStart"/>
      <w:r w:rsidRPr="00082C51">
        <w:rPr>
          <w:rFonts w:ascii="Times New Roman" w:hAnsi="Times New Roman" w:cs="Times New Roman"/>
          <w:sz w:val="24"/>
          <w:szCs w:val="28"/>
        </w:rPr>
        <w:t>refoulement</w:t>
      </w:r>
      <w:proofErr w:type="spellEnd"/>
      <w:r w:rsidRPr="00082C51">
        <w:rPr>
          <w:rFonts w:ascii="Times New Roman" w:hAnsi="Times New Roman" w:cs="Times New Roman"/>
          <w:sz w:val="24"/>
          <w:szCs w:val="28"/>
        </w:rPr>
        <w:t xml:space="preserve">), на территорию, которую покинул беженец. </w:t>
      </w:r>
      <w:proofErr w:type="gramStart"/>
      <w:r w:rsidRPr="00082C51">
        <w:rPr>
          <w:rFonts w:ascii="Times New Roman" w:hAnsi="Times New Roman" w:cs="Times New Roman"/>
          <w:sz w:val="24"/>
          <w:szCs w:val="28"/>
        </w:rPr>
        <w:t>Конвенция обусловливает, что "ни одно из государств, подписавших или признающих соответствующие договоры, не должно ни под каким видом высылать или возвращать ("выдворять") беженца в границы территорий, на которых его жизнь или свобода будут под угрозой по причине его расы, религии (вероисповедания), национальности, принадлежности к конкретной социальной группе или политических взглядов" (ст. 33).</w:t>
      </w:r>
      <w:proofErr w:type="gramEnd"/>
    </w:p>
    <w:p w:rsidR="008C51AF" w:rsidRPr="00082C51" w:rsidRDefault="008C51AF" w:rsidP="00082C5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8"/>
        </w:rPr>
      </w:pPr>
      <w:r w:rsidRPr="00082C51">
        <w:rPr>
          <w:rFonts w:ascii="Times New Roman" w:hAnsi="Times New Roman" w:cs="Times New Roman"/>
          <w:sz w:val="24"/>
          <w:szCs w:val="28"/>
        </w:rPr>
        <w:t>Предоставляя беженцу убежище, любая страна принимает на себя обязательства защищать данного беженца от высылки, уважать и гарантировать защиту прав человека данного беженца, а также разрешать ему оставаться на своей территории до тех пор, пока не будет найдено оптимальное решение.</w:t>
      </w:r>
    </w:p>
    <w:p w:rsidR="008C51AF" w:rsidRPr="00082C51" w:rsidRDefault="008C51AF" w:rsidP="00082C5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8"/>
        </w:rPr>
      </w:pPr>
      <w:r w:rsidRPr="00082C51">
        <w:rPr>
          <w:rFonts w:ascii="Times New Roman" w:hAnsi="Times New Roman" w:cs="Times New Roman"/>
          <w:sz w:val="24"/>
          <w:szCs w:val="28"/>
        </w:rPr>
        <w:t xml:space="preserve">Защита беженцев — </w:t>
      </w:r>
      <w:proofErr w:type="gramStart"/>
      <w:r w:rsidRPr="00082C51">
        <w:rPr>
          <w:rFonts w:ascii="Times New Roman" w:hAnsi="Times New Roman" w:cs="Times New Roman"/>
          <w:sz w:val="24"/>
          <w:szCs w:val="28"/>
        </w:rPr>
        <w:t>это</w:t>
      </w:r>
      <w:proofErr w:type="gramEnd"/>
      <w:r w:rsidRPr="00082C51">
        <w:rPr>
          <w:rFonts w:ascii="Times New Roman" w:hAnsi="Times New Roman" w:cs="Times New Roman"/>
          <w:sz w:val="24"/>
          <w:szCs w:val="28"/>
        </w:rPr>
        <w:t xml:space="preserve"> прежде всего обязанность государств. Те государства, которые подписали Конвенцию 1951 г., юридически обязаны защищать беженцев в соответствии с условиями, изложенными в Конвенции. </w:t>
      </w:r>
    </w:p>
    <w:sectPr w:rsidR="008C51AF" w:rsidRPr="00082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9379E"/>
    <w:multiLevelType w:val="hybridMultilevel"/>
    <w:tmpl w:val="CC045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2C"/>
    <w:rsid w:val="00082C51"/>
    <w:rsid w:val="008C51AF"/>
    <w:rsid w:val="00A44CF5"/>
    <w:rsid w:val="00AA5E2C"/>
    <w:rsid w:val="00CA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Учитель НИШ</cp:lastModifiedBy>
  <cp:revision>4</cp:revision>
  <cp:lastPrinted>2017-12-04T01:53:00Z</cp:lastPrinted>
  <dcterms:created xsi:type="dcterms:W3CDTF">2016-12-07T07:04:00Z</dcterms:created>
  <dcterms:modified xsi:type="dcterms:W3CDTF">2017-12-04T01:53:00Z</dcterms:modified>
</cp:coreProperties>
</file>